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DDD" w:rsidRDefault="000A7DDD" w:rsidP="000A7DDD">
      <w:pPr>
        <w:pStyle w:val="Default"/>
      </w:pPr>
    </w:p>
    <w:p w:rsidR="000A7DDD" w:rsidRDefault="000A7DDD" w:rsidP="000A7DDD">
      <w:pPr>
        <w:pStyle w:val="Default"/>
        <w:jc w:val="center"/>
        <w:rPr>
          <w:b/>
          <w:bCs/>
          <w:sz w:val="23"/>
          <w:szCs w:val="23"/>
          <w:lang w:val="it-IT"/>
        </w:rPr>
      </w:pPr>
      <w:r>
        <w:rPr>
          <w:b/>
          <w:bCs/>
          <w:sz w:val="23"/>
          <w:szCs w:val="23"/>
          <w:lang w:val="it-IT"/>
        </w:rPr>
        <w:t>AVVISO INTERNO RISERVATO AL PERSONALE IN RUOLO DEL</w:t>
      </w:r>
      <w:r w:rsidR="008722A3">
        <w:rPr>
          <w:b/>
          <w:bCs/>
          <w:sz w:val="23"/>
          <w:szCs w:val="23"/>
          <w:lang w:val="it-IT"/>
        </w:rPr>
        <w:t xml:space="preserve">LA COMUNITA’ MONTANA ALTA TUSCIA LAZIALE </w:t>
      </w:r>
      <w:r>
        <w:rPr>
          <w:b/>
          <w:bCs/>
          <w:sz w:val="23"/>
          <w:szCs w:val="23"/>
          <w:lang w:val="it-IT"/>
        </w:rPr>
        <w:t xml:space="preserve"> PER</w:t>
      </w:r>
      <w:r w:rsidR="00240F31">
        <w:rPr>
          <w:b/>
          <w:bCs/>
          <w:sz w:val="23"/>
          <w:szCs w:val="23"/>
          <w:lang w:val="it-IT"/>
        </w:rPr>
        <w:t xml:space="preserve"> </w:t>
      </w:r>
      <w:bookmarkStart w:id="0" w:name="_GoBack"/>
      <w:bookmarkEnd w:id="0"/>
      <w:r>
        <w:rPr>
          <w:b/>
          <w:bCs/>
          <w:sz w:val="23"/>
          <w:szCs w:val="23"/>
          <w:lang w:val="it-IT"/>
        </w:rPr>
        <w:t>L’ATTRIBUZIONE DELLE PROGRESSIONI E</w:t>
      </w:r>
      <w:r w:rsidR="00A516C5">
        <w:rPr>
          <w:b/>
          <w:bCs/>
          <w:sz w:val="23"/>
          <w:szCs w:val="23"/>
          <w:lang w:val="it-IT"/>
        </w:rPr>
        <w:t>CONOMICHE ORIZZONTALI (CCDI 20</w:t>
      </w:r>
      <w:r w:rsidR="00BB2FD6">
        <w:rPr>
          <w:b/>
          <w:bCs/>
          <w:sz w:val="23"/>
          <w:szCs w:val="23"/>
          <w:lang w:val="it-IT"/>
        </w:rPr>
        <w:t>20</w:t>
      </w:r>
      <w:r>
        <w:rPr>
          <w:b/>
          <w:bCs/>
          <w:sz w:val="23"/>
          <w:szCs w:val="23"/>
          <w:lang w:val="it-IT"/>
        </w:rPr>
        <w:t>).</w:t>
      </w:r>
    </w:p>
    <w:p w:rsidR="000A7DDD" w:rsidRDefault="000A7DDD" w:rsidP="000A7DDD">
      <w:pPr>
        <w:pStyle w:val="Default"/>
        <w:jc w:val="center"/>
        <w:rPr>
          <w:sz w:val="23"/>
          <w:szCs w:val="23"/>
          <w:lang w:val="it-IT"/>
        </w:rPr>
      </w:pPr>
    </w:p>
    <w:p w:rsidR="000A7DDD" w:rsidRDefault="000A7DDD" w:rsidP="000A7DDD">
      <w:pPr>
        <w:pStyle w:val="Default"/>
        <w:jc w:val="center"/>
        <w:rPr>
          <w:b/>
          <w:bCs/>
          <w:sz w:val="23"/>
          <w:szCs w:val="23"/>
          <w:lang w:val="it-IT"/>
        </w:rPr>
      </w:pPr>
      <w:r>
        <w:rPr>
          <w:b/>
          <w:bCs/>
          <w:sz w:val="23"/>
          <w:szCs w:val="23"/>
          <w:lang w:val="it-IT"/>
        </w:rPr>
        <w:t>IL RESPONSABILE DELL’AREA AMMINISTRATIVA</w:t>
      </w:r>
    </w:p>
    <w:p w:rsidR="000A7DDD" w:rsidRDefault="000A7DDD" w:rsidP="000A7DDD">
      <w:pPr>
        <w:pStyle w:val="Default"/>
        <w:rPr>
          <w:sz w:val="23"/>
          <w:szCs w:val="23"/>
          <w:lang w:val="it-IT"/>
        </w:rPr>
      </w:pPr>
    </w:p>
    <w:p w:rsidR="000A7DDD" w:rsidRDefault="000A7DDD" w:rsidP="000A7DDD">
      <w:pPr>
        <w:pStyle w:val="Default"/>
        <w:jc w:val="both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>in esecuzione della propria</w:t>
      </w:r>
      <w:r w:rsidR="00BB2FD6">
        <w:rPr>
          <w:sz w:val="23"/>
          <w:szCs w:val="23"/>
          <w:lang w:val="it-IT"/>
        </w:rPr>
        <w:t xml:space="preserve"> deliberazione del Commissario Straordinario di Giunta</w:t>
      </w:r>
      <w:r w:rsidR="00C76F7A">
        <w:rPr>
          <w:sz w:val="23"/>
          <w:szCs w:val="23"/>
          <w:lang w:val="it-IT"/>
        </w:rPr>
        <w:t xml:space="preserve"> N. </w:t>
      </w:r>
      <w:r w:rsidR="00BB2FD6">
        <w:rPr>
          <w:sz w:val="23"/>
          <w:szCs w:val="23"/>
          <w:lang w:val="it-IT"/>
        </w:rPr>
        <w:t>11</w:t>
      </w:r>
      <w:r w:rsidR="00714D06">
        <w:rPr>
          <w:sz w:val="23"/>
          <w:szCs w:val="23"/>
          <w:lang w:val="it-IT"/>
        </w:rPr>
        <w:t xml:space="preserve">   </w:t>
      </w:r>
      <w:r w:rsidR="00D76262">
        <w:rPr>
          <w:sz w:val="23"/>
          <w:szCs w:val="23"/>
          <w:lang w:val="it-IT"/>
        </w:rPr>
        <w:t xml:space="preserve"> del </w:t>
      </w:r>
      <w:r w:rsidR="00BB2FD6">
        <w:rPr>
          <w:sz w:val="23"/>
          <w:szCs w:val="23"/>
          <w:lang w:val="it-IT"/>
        </w:rPr>
        <w:t>6.05</w:t>
      </w:r>
      <w:r w:rsidR="00D76262">
        <w:rPr>
          <w:sz w:val="23"/>
          <w:szCs w:val="23"/>
          <w:lang w:val="it-IT"/>
        </w:rPr>
        <w:t>.20</w:t>
      </w:r>
      <w:r w:rsidR="00BB2FD6">
        <w:rPr>
          <w:sz w:val="23"/>
          <w:szCs w:val="23"/>
          <w:lang w:val="it-IT"/>
        </w:rPr>
        <w:t>20</w:t>
      </w:r>
      <w:r>
        <w:rPr>
          <w:sz w:val="23"/>
          <w:szCs w:val="23"/>
          <w:lang w:val="it-IT"/>
        </w:rPr>
        <w:t>, pubblica il presente Avviso riservato al personale inserito nei ruoli del</w:t>
      </w:r>
      <w:r w:rsidR="006F0E85">
        <w:rPr>
          <w:sz w:val="23"/>
          <w:szCs w:val="23"/>
          <w:lang w:val="it-IT"/>
        </w:rPr>
        <w:t>la Comunità Montana Alta Tuscia Laziale</w:t>
      </w:r>
      <w:r>
        <w:rPr>
          <w:sz w:val="23"/>
          <w:szCs w:val="23"/>
          <w:lang w:val="it-IT"/>
        </w:rPr>
        <w:t xml:space="preserve"> per l’attribuzione delle progressioni economiche orizzon</w:t>
      </w:r>
      <w:r w:rsidR="00D35571">
        <w:rPr>
          <w:sz w:val="23"/>
          <w:szCs w:val="23"/>
          <w:lang w:val="it-IT"/>
        </w:rPr>
        <w:t>tali in attuazione del CCDI 20</w:t>
      </w:r>
      <w:r w:rsidR="00714D06">
        <w:rPr>
          <w:sz w:val="23"/>
          <w:szCs w:val="23"/>
          <w:lang w:val="it-IT"/>
        </w:rPr>
        <w:t>20</w:t>
      </w:r>
      <w:r w:rsidR="00810707">
        <w:rPr>
          <w:sz w:val="23"/>
          <w:szCs w:val="23"/>
          <w:lang w:val="it-IT"/>
        </w:rPr>
        <w:t>.</w:t>
      </w:r>
    </w:p>
    <w:p w:rsidR="000A7DDD" w:rsidRDefault="000A7DDD" w:rsidP="000A7DDD">
      <w:pPr>
        <w:pStyle w:val="Default"/>
        <w:rPr>
          <w:sz w:val="23"/>
          <w:szCs w:val="23"/>
          <w:lang w:val="it-IT"/>
        </w:rPr>
      </w:pPr>
    </w:p>
    <w:p w:rsidR="000A7DDD" w:rsidRDefault="000A7DDD" w:rsidP="000A7DDD">
      <w:pPr>
        <w:pStyle w:val="Default"/>
        <w:jc w:val="center"/>
        <w:rPr>
          <w:sz w:val="23"/>
          <w:szCs w:val="23"/>
          <w:lang w:val="it-IT"/>
        </w:rPr>
      </w:pPr>
      <w:r>
        <w:rPr>
          <w:b/>
          <w:bCs/>
          <w:sz w:val="23"/>
          <w:szCs w:val="23"/>
          <w:lang w:val="it-IT"/>
        </w:rPr>
        <w:t>Quota delle progressioni attribuite</w:t>
      </w:r>
    </w:p>
    <w:p w:rsidR="000A7DDD" w:rsidRDefault="000A7DDD" w:rsidP="000A7DDD">
      <w:pPr>
        <w:pStyle w:val="Default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>Il numero massimo delle progressioni messe a bando per ciascu</w:t>
      </w:r>
      <w:r w:rsidR="006F0E85">
        <w:rPr>
          <w:sz w:val="23"/>
          <w:szCs w:val="23"/>
          <w:lang w:val="it-IT"/>
        </w:rPr>
        <w:t>na categoria per l’anno</w:t>
      </w:r>
      <w:r w:rsidR="00D35571">
        <w:rPr>
          <w:sz w:val="23"/>
          <w:szCs w:val="23"/>
          <w:lang w:val="it-IT"/>
        </w:rPr>
        <w:t xml:space="preserve"> 20</w:t>
      </w:r>
      <w:r w:rsidR="00714D06">
        <w:rPr>
          <w:sz w:val="23"/>
          <w:szCs w:val="23"/>
          <w:lang w:val="it-IT"/>
        </w:rPr>
        <w:t>20</w:t>
      </w:r>
      <w:r>
        <w:rPr>
          <w:sz w:val="23"/>
          <w:szCs w:val="23"/>
          <w:lang w:val="it-IT"/>
        </w:rPr>
        <w:t xml:space="preserve"> è </w:t>
      </w:r>
      <w:r w:rsidR="006F0E85">
        <w:rPr>
          <w:sz w:val="23"/>
          <w:szCs w:val="23"/>
          <w:lang w:val="it-IT"/>
        </w:rPr>
        <w:t>i</w:t>
      </w:r>
      <w:r w:rsidR="00D35571">
        <w:rPr>
          <w:sz w:val="23"/>
          <w:szCs w:val="23"/>
          <w:lang w:val="it-IT"/>
        </w:rPr>
        <w:t>ndividuato dal CCDI 20</w:t>
      </w:r>
      <w:r w:rsidR="00714D06">
        <w:rPr>
          <w:sz w:val="23"/>
          <w:szCs w:val="23"/>
          <w:lang w:val="it-IT"/>
        </w:rPr>
        <w:t>20</w:t>
      </w:r>
      <w:r w:rsidR="00D35571">
        <w:rPr>
          <w:sz w:val="23"/>
          <w:szCs w:val="23"/>
          <w:lang w:val="it-IT"/>
        </w:rPr>
        <w:t xml:space="preserve"> con verbale contrattazione sindacale del</w:t>
      </w:r>
      <w:r>
        <w:rPr>
          <w:sz w:val="23"/>
          <w:szCs w:val="23"/>
          <w:lang w:val="it-IT"/>
        </w:rPr>
        <w:t xml:space="preserve"> </w:t>
      </w:r>
      <w:r w:rsidR="00D35571">
        <w:rPr>
          <w:sz w:val="23"/>
          <w:szCs w:val="23"/>
          <w:lang w:val="it-IT"/>
        </w:rPr>
        <w:t>2</w:t>
      </w:r>
      <w:r w:rsidR="00714D06">
        <w:rPr>
          <w:sz w:val="23"/>
          <w:szCs w:val="23"/>
          <w:lang w:val="it-IT"/>
        </w:rPr>
        <w:t>6</w:t>
      </w:r>
      <w:r w:rsidR="00D35571">
        <w:rPr>
          <w:sz w:val="23"/>
          <w:szCs w:val="23"/>
          <w:lang w:val="it-IT"/>
        </w:rPr>
        <w:t>.05.20</w:t>
      </w:r>
      <w:r w:rsidR="00714D06">
        <w:rPr>
          <w:sz w:val="23"/>
          <w:szCs w:val="23"/>
          <w:lang w:val="it-IT"/>
        </w:rPr>
        <w:t>20</w:t>
      </w:r>
    </w:p>
    <w:p w:rsidR="000A7DDD" w:rsidRDefault="000A7DDD" w:rsidP="000A7DDD">
      <w:pPr>
        <w:pStyle w:val="Default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>Le progressioni economiche orizzontali saranno attribuite co</w:t>
      </w:r>
      <w:r w:rsidR="00D35571">
        <w:rPr>
          <w:sz w:val="23"/>
          <w:szCs w:val="23"/>
          <w:lang w:val="it-IT"/>
        </w:rPr>
        <w:t>n decorrenza dal 1° gennaio 20</w:t>
      </w:r>
      <w:r w:rsidR="00714D06">
        <w:rPr>
          <w:sz w:val="23"/>
          <w:szCs w:val="23"/>
          <w:lang w:val="it-IT"/>
        </w:rPr>
        <w:t>20</w:t>
      </w:r>
      <w:r>
        <w:rPr>
          <w:sz w:val="23"/>
          <w:szCs w:val="23"/>
          <w:lang w:val="it-IT"/>
        </w:rPr>
        <w:t xml:space="preserve"> al 50% dei dipendenti inseriti nel ruolo del</w:t>
      </w:r>
      <w:r w:rsidR="00D35571">
        <w:rPr>
          <w:sz w:val="23"/>
          <w:szCs w:val="23"/>
          <w:lang w:val="it-IT"/>
        </w:rPr>
        <w:t xml:space="preserve">la Comunità Montana Alta Tuscia Laziale del CCDI </w:t>
      </w:r>
      <w:r>
        <w:rPr>
          <w:sz w:val="23"/>
          <w:szCs w:val="23"/>
          <w:lang w:val="it-IT"/>
        </w:rPr>
        <w:t xml:space="preserve">, utilmente collocati nella graduatoria di merito. </w:t>
      </w:r>
    </w:p>
    <w:p w:rsidR="000A7DDD" w:rsidRDefault="000A7DDD" w:rsidP="000A7DDD">
      <w:pPr>
        <w:pStyle w:val="Default"/>
        <w:jc w:val="center"/>
        <w:rPr>
          <w:b/>
          <w:bCs/>
          <w:sz w:val="23"/>
          <w:szCs w:val="23"/>
          <w:lang w:val="it-IT"/>
        </w:rPr>
      </w:pPr>
      <w:r>
        <w:rPr>
          <w:b/>
          <w:bCs/>
          <w:sz w:val="23"/>
          <w:szCs w:val="23"/>
          <w:lang w:val="it-IT"/>
        </w:rPr>
        <w:t>Requisiti di ammissione</w:t>
      </w:r>
    </w:p>
    <w:p w:rsidR="000A7DDD" w:rsidRDefault="000A7DDD" w:rsidP="000A7DDD">
      <w:pPr>
        <w:pStyle w:val="Default"/>
        <w:jc w:val="center"/>
        <w:rPr>
          <w:sz w:val="23"/>
          <w:szCs w:val="23"/>
          <w:lang w:val="it-IT"/>
        </w:rPr>
      </w:pPr>
    </w:p>
    <w:p w:rsidR="000A7DDD" w:rsidRDefault="000A7DDD" w:rsidP="000A7DDD">
      <w:pPr>
        <w:pStyle w:val="Default"/>
        <w:jc w:val="both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>Possono presentare la domanda di partecipazione alla procedura per l’attribuzione delle progressioni economiche orizzontali tutti i dipendenti inseriti nel ruolo del</w:t>
      </w:r>
      <w:r w:rsidR="006F0E85">
        <w:rPr>
          <w:sz w:val="23"/>
          <w:szCs w:val="23"/>
          <w:lang w:val="it-IT"/>
        </w:rPr>
        <w:t>la Comunità Montana</w:t>
      </w:r>
      <w:r>
        <w:rPr>
          <w:sz w:val="23"/>
          <w:szCs w:val="23"/>
          <w:lang w:val="it-IT"/>
        </w:rPr>
        <w:t xml:space="preserve"> in possesso, alla data del </w:t>
      </w:r>
      <w:r w:rsidR="00D35571">
        <w:rPr>
          <w:b/>
          <w:bCs/>
          <w:sz w:val="23"/>
          <w:szCs w:val="23"/>
          <w:lang w:val="it-IT"/>
        </w:rPr>
        <w:t>1° gennaio 20</w:t>
      </w:r>
      <w:r w:rsidR="00714D06">
        <w:rPr>
          <w:b/>
          <w:bCs/>
          <w:sz w:val="23"/>
          <w:szCs w:val="23"/>
          <w:lang w:val="it-IT"/>
        </w:rPr>
        <w:t>20</w:t>
      </w:r>
      <w:r>
        <w:rPr>
          <w:sz w:val="23"/>
          <w:szCs w:val="23"/>
          <w:lang w:val="it-IT"/>
        </w:rPr>
        <w:t xml:space="preserve">, di una qualifica economica che consenta la progressione, con un periodo minimo di permanenza nella posizione economica in godimento </w:t>
      </w:r>
      <w:r w:rsidR="0012493F">
        <w:rPr>
          <w:sz w:val="23"/>
          <w:szCs w:val="23"/>
          <w:lang w:val="it-IT"/>
        </w:rPr>
        <w:t>maturato presso la</w:t>
      </w:r>
      <w:r w:rsidR="00D35571">
        <w:rPr>
          <w:sz w:val="23"/>
          <w:szCs w:val="23"/>
          <w:lang w:val="it-IT"/>
        </w:rPr>
        <w:t xml:space="preserve"> Comunità Montana Alta Tuscia Laziale</w:t>
      </w:r>
      <w:r>
        <w:rPr>
          <w:sz w:val="23"/>
          <w:szCs w:val="23"/>
          <w:lang w:val="it-IT"/>
        </w:rPr>
        <w:t xml:space="preserve"> </w:t>
      </w:r>
      <w:r>
        <w:rPr>
          <w:b/>
          <w:bCs/>
          <w:sz w:val="23"/>
          <w:szCs w:val="23"/>
          <w:lang w:val="it-IT"/>
        </w:rPr>
        <w:t>non inferiore a 3 anni</w:t>
      </w:r>
      <w:r>
        <w:rPr>
          <w:sz w:val="23"/>
          <w:szCs w:val="23"/>
          <w:lang w:val="it-IT"/>
        </w:rPr>
        <w:t xml:space="preserve">. </w:t>
      </w:r>
    </w:p>
    <w:p w:rsidR="000A7DDD" w:rsidRDefault="000A7DDD" w:rsidP="000A7DDD">
      <w:pPr>
        <w:pStyle w:val="Default"/>
        <w:jc w:val="both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 xml:space="preserve">Hanno titolo a partecipare alla selezione anche i dipendenti, in possesso del requisito di cui al punto precedente, per i quali sia in corso un provvedimento di aspettativa, ovvero che prestino temporaneamente la propria attività in differenti Enti o Amministrazioni in regime di comando, distacco, assegnazione temporanea o fuori ruolo. </w:t>
      </w:r>
    </w:p>
    <w:p w:rsidR="000A7DDD" w:rsidRDefault="000A7DDD" w:rsidP="000A7DDD">
      <w:pPr>
        <w:pStyle w:val="Default"/>
        <w:jc w:val="both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 xml:space="preserve">Sono esclusi dalle procedure di selezione: </w:t>
      </w:r>
    </w:p>
    <w:p w:rsidR="000A7DDD" w:rsidRDefault="000A7DDD" w:rsidP="000A7DDD">
      <w:pPr>
        <w:pStyle w:val="Default"/>
        <w:numPr>
          <w:ilvl w:val="0"/>
          <w:numId w:val="1"/>
        </w:numPr>
        <w:jc w:val="both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>i dipendenti “apicali” nella categ</w:t>
      </w:r>
      <w:r w:rsidR="00827568">
        <w:rPr>
          <w:sz w:val="23"/>
          <w:szCs w:val="23"/>
          <w:lang w:val="it-IT"/>
        </w:rPr>
        <w:t>oria economica (A6, B8, C6, D7</w:t>
      </w:r>
      <w:r>
        <w:rPr>
          <w:sz w:val="23"/>
          <w:szCs w:val="23"/>
          <w:lang w:val="it-IT"/>
        </w:rPr>
        <w:t xml:space="preserve">); </w:t>
      </w:r>
    </w:p>
    <w:p w:rsidR="000A7DDD" w:rsidRDefault="000A7DDD" w:rsidP="000A7DDD">
      <w:pPr>
        <w:pStyle w:val="Default"/>
        <w:numPr>
          <w:ilvl w:val="0"/>
          <w:numId w:val="1"/>
        </w:numPr>
        <w:jc w:val="both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>i dipendenti c</w:t>
      </w:r>
      <w:r w:rsidR="00D35571">
        <w:rPr>
          <w:sz w:val="23"/>
          <w:szCs w:val="23"/>
          <w:lang w:val="it-IT"/>
        </w:rPr>
        <w:t>he alla data del 1° gennaio 20</w:t>
      </w:r>
      <w:r w:rsidR="00714D06">
        <w:rPr>
          <w:sz w:val="23"/>
          <w:szCs w:val="23"/>
          <w:lang w:val="it-IT"/>
        </w:rPr>
        <w:t>20</w:t>
      </w:r>
      <w:r>
        <w:rPr>
          <w:sz w:val="23"/>
          <w:szCs w:val="23"/>
          <w:lang w:val="it-IT"/>
        </w:rPr>
        <w:t xml:space="preserve"> non abbiano maturato un periodo di permanenza nella posizione economi</w:t>
      </w:r>
      <w:r w:rsidR="006F0E85">
        <w:rPr>
          <w:sz w:val="23"/>
          <w:szCs w:val="23"/>
          <w:lang w:val="it-IT"/>
        </w:rPr>
        <w:t>ca in godimento presso la Comunità Montana</w:t>
      </w:r>
      <w:r>
        <w:rPr>
          <w:sz w:val="23"/>
          <w:szCs w:val="23"/>
          <w:lang w:val="it-IT"/>
        </w:rPr>
        <w:t xml:space="preserve"> di almeno 3 anni; </w:t>
      </w:r>
    </w:p>
    <w:p w:rsidR="000A7DDD" w:rsidRDefault="000A7DDD" w:rsidP="000A7DDD">
      <w:pPr>
        <w:pStyle w:val="Default"/>
        <w:numPr>
          <w:ilvl w:val="0"/>
          <w:numId w:val="1"/>
        </w:numPr>
        <w:jc w:val="both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 xml:space="preserve">i dipendenti che abbiano riportato sanzioni disciplinari nel biennio precedente alla data di pubblicazione del presente Avviso, superiori alla sospensione dal servizio di un giorno o che risultino sospesi dal servizio. Sono, altresì, esclusi i dipendenti che, nelle more della definizione della procedura di selezione di cui al presente Avviso, risultino destinatari dei precitati provvedimenti sanzionatori e/o cautelari, ad eccezione dei dipendenti che, avverso i predetti provvedimenti, abbiano proposto impugnazione davanti all’Autorità Giudiziaria, per i quali si procederà all’ammissione con riserva. </w:t>
      </w:r>
    </w:p>
    <w:p w:rsidR="000A7DDD" w:rsidRDefault="000A7DDD" w:rsidP="000A7DDD">
      <w:pPr>
        <w:pStyle w:val="Default"/>
        <w:rPr>
          <w:sz w:val="23"/>
          <w:szCs w:val="23"/>
          <w:lang w:val="it-IT"/>
        </w:rPr>
      </w:pPr>
    </w:p>
    <w:p w:rsidR="000A7DDD" w:rsidRDefault="000A7DDD" w:rsidP="000A7DDD">
      <w:pPr>
        <w:pStyle w:val="Default"/>
        <w:jc w:val="center"/>
        <w:rPr>
          <w:sz w:val="23"/>
          <w:szCs w:val="23"/>
          <w:lang w:val="it-IT"/>
        </w:rPr>
      </w:pPr>
      <w:r>
        <w:rPr>
          <w:b/>
          <w:bCs/>
          <w:sz w:val="23"/>
          <w:szCs w:val="23"/>
          <w:lang w:val="it-IT"/>
        </w:rPr>
        <w:t>Modalità e termine di presentazione della domanda</w:t>
      </w:r>
    </w:p>
    <w:p w:rsidR="000A7DDD" w:rsidRDefault="000A7DDD" w:rsidP="000A7DDD">
      <w:pPr>
        <w:pStyle w:val="Default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 xml:space="preserve">Le domande di partecipazione alla procedura per l’attribuzione delle progressioni economiche orizzontali potranno essere presentate dalla data di pubblicazione del presente Avviso, </w:t>
      </w:r>
      <w:r w:rsidR="00BB2FD6">
        <w:rPr>
          <w:sz w:val="23"/>
          <w:szCs w:val="23"/>
          <w:lang w:val="it-IT"/>
        </w:rPr>
        <w:t>16</w:t>
      </w:r>
      <w:r w:rsidR="006F0E85">
        <w:rPr>
          <w:sz w:val="23"/>
          <w:szCs w:val="23"/>
          <w:lang w:val="it-IT"/>
        </w:rPr>
        <w:t xml:space="preserve"> giugno 20</w:t>
      </w:r>
      <w:r w:rsidR="00BB2FD6">
        <w:rPr>
          <w:sz w:val="23"/>
          <w:szCs w:val="23"/>
          <w:lang w:val="it-IT"/>
        </w:rPr>
        <w:t>20</w:t>
      </w:r>
      <w:r>
        <w:rPr>
          <w:sz w:val="23"/>
          <w:szCs w:val="23"/>
          <w:lang w:val="it-IT"/>
        </w:rPr>
        <w:t xml:space="preserve">, fino alle ore </w:t>
      </w:r>
      <w:r>
        <w:rPr>
          <w:b/>
          <w:bCs/>
          <w:sz w:val="23"/>
          <w:szCs w:val="23"/>
          <w:lang w:val="it-IT"/>
        </w:rPr>
        <w:t xml:space="preserve">13.00 </w:t>
      </w:r>
      <w:r>
        <w:rPr>
          <w:sz w:val="23"/>
          <w:szCs w:val="23"/>
          <w:lang w:val="it-IT"/>
        </w:rPr>
        <w:t xml:space="preserve">del </w:t>
      </w:r>
      <w:r w:rsidR="00BB2FD6">
        <w:rPr>
          <w:sz w:val="23"/>
          <w:szCs w:val="23"/>
          <w:lang w:val="it-IT"/>
        </w:rPr>
        <w:t xml:space="preserve"> 26 giugno 2020</w:t>
      </w:r>
      <w:r w:rsidR="006F0E85">
        <w:rPr>
          <w:b/>
          <w:bCs/>
          <w:sz w:val="23"/>
          <w:szCs w:val="23"/>
          <w:lang w:val="it-IT"/>
        </w:rPr>
        <w:t xml:space="preserve"> presso il protocollo della Comunità Montana</w:t>
      </w:r>
    </w:p>
    <w:p w:rsidR="000A7DDD" w:rsidRDefault="000A7DDD" w:rsidP="000A7DDD">
      <w:pPr>
        <w:pStyle w:val="Default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 xml:space="preserve">La domanda dovrà essere presentata secondo il modello allegato e deve contenere le seguenti informazioni: </w:t>
      </w:r>
    </w:p>
    <w:p w:rsidR="000A7DDD" w:rsidRDefault="000A7DDD" w:rsidP="000A7DDD">
      <w:pPr>
        <w:pStyle w:val="Default"/>
        <w:numPr>
          <w:ilvl w:val="0"/>
          <w:numId w:val="2"/>
        </w:numPr>
        <w:spacing w:after="27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 xml:space="preserve">Nome </w:t>
      </w:r>
    </w:p>
    <w:p w:rsidR="000A7DDD" w:rsidRDefault="000A7DDD" w:rsidP="000A7DDD">
      <w:pPr>
        <w:pStyle w:val="Default"/>
        <w:numPr>
          <w:ilvl w:val="0"/>
          <w:numId w:val="2"/>
        </w:numPr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 xml:space="preserve">Cognome </w:t>
      </w:r>
    </w:p>
    <w:p w:rsidR="000A7DDD" w:rsidRDefault="000A7DDD" w:rsidP="000A7DDD">
      <w:pPr>
        <w:pStyle w:val="Default"/>
        <w:numPr>
          <w:ilvl w:val="0"/>
          <w:numId w:val="2"/>
        </w:numPr>
        <w:spacing w:after="27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 xml:space="preserve">Data di nascita </w:t>
      </w:r>
    </w:p>
    <w:p w:rsidR="000A7DDD" w:rsidRDefault="000A7DDD" w:rsidP="000A7DDD">
      <w:pPr>
        <w:pStyle w:val="Default"/>
        <w:numPr>
          <w:ilvl w:val="0"/>
          <w:numId w:val="2"/>
        </w:numPr>
        <w:spacing w:after="27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 xml:space="preserve">Codice fiscale </w:t>
      </w:r>
    </w:p>
    <w:p w:rsidR="000A7DDD" w:rsidRDefault="000A7DDD" w:rsidP="000A7DDD">
      <w:pPr>
        <w:pStyle w:val="Default"/>
        <w:numPr>
          <w:ilvl w:val="0"/>
          <w:numId w:val="2"/>
        </w:numPr>
        <w:spacing w:after="27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 xml:space="preserve">Indirizzo di posta elettronica </w:t>
      </w:r>
    </w:p>
    <w:p w:rsidR="000A7DDD" w:rsidRDefault="000A7DDD" w:rsidP="000A7DDD">
      <w:pPr>
        <w:pStyle w:val="Default"/>
        <w:numPr>
          <w:ilvl w:val="0"/>
          <w:numId w:val="2"/>
        </w:numPr>
        <w:spacing w:after="27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 xml:space="preserve">Categoria giuridica </w:t>
      </w:r>
    </w:p>
    <w:p w:rsidR="000A7DDD" w:rsidRDefault="000A7DDD" w:rsidP="000A7DDD">
      <w:pPr>
        <w:pStyle w:val="Default"/>
        <w:numPr>
          <w:ilvl w:val="0"/>
          <w:numId w:val="2"/>
        </w:numPr>
        <w:spacing w:after="27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lastRenderedPageBreak/>
        <w:t xml:space="preserve">Categoria economica </w:t>
      </w:r>
    </w:p>
    <w:p w:rsidR="000A7DDD" w:rsidRDefault="000A7DDD" w:rsidP="000A7DDD">
      <w:pPr>
        <w:pStyle w:val="Default"/>
        <w:numPr>
          <w:ilvl w:val="0"/>
          <w:numId w:val="2"/>
        </w:numPr>
        <w:spacing w:after="27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>Permanenza nella posizione economica in god</w:t>
      </w:r>
      <w:r w:rsidR="006F0E85">
        <w:rPr>
          <w:sz w:val="23"/>
          <w:szCs w:val="23"/>
          <w:lang w:val="it-IT"/>
        </w:rPr>
        <w:t>imento maturata presso la Comunità Montana</w:t>
      </w:r>
      <w:r>
        <w:rPr>
          <w:sz w:val="23"/>
          <w:szCs w:val="23"/>
          <w:lang w:val="it-IT"/>
        </w:rPr>
        <w:t xml:space="preserve"> non inferiore a 3 an</w:t>
      </w:r>
      <w:r w:rsidR="00D35571">
        <w:rPr>
          <w:sz w:val="23"/>
          <w:szCs w:val="23"/>
          <w:lang w:val="it-IT"/>
        </w:rPr>
        <w:t>ni alla data del 1° gennaio 20</w:t>
      </w:r>
      <w:r w:rsidR="00714D06">
        <w:rPr>
          <w:sz w:val="23"/>
          <w:szCs w:val="23"/>
          <w:lang w:val="it-IT"/>
        </w:rPr>
        <w:t>20</w:t>
      </w:r>
      <w:r>
        <w:rPr>
          <w:sz w:val="23"/>
          <w:szCs w:val="23"/>
          <w:lang w:val="it-IT"/>
        </w:rPr>
        <w:t xml:space="preserve"> </w:t>
      </w:r>
    </w:p>
    <w:p w:rsidR="000A7DDD" w:rsidRDefault="000A7DDD" w:rsidP="000A7DDD">
      <w:pPr>
        <w:pStyle w:val="Default"/>
        <w:numPr>
          <w:ilvl w:val="0"/>
          <w:numId w:val="2"/>
        </w:numPr>
        <w:spacing w:after="27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 xml:space="preserve">Eventuale posizione di aspettativa, comando, distacco, assegnazione temporanea o fuori ruolo </w:t>
      </w:r>
    </w:p>
    <w:p w:rsidR="000A7DDD" w:rsidRDefault="000A7DDD" w:rsidP="000A7DDD">
      <w:pPr>
        <w:pStyle w:val="Default"/>
        <w:numPr>
          <w:ilvl w:val="0"/>
          <w:numId w:val="2"/>
        </w:numPr>
        <w:spacing w:after="27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 xml:space="preserve">Titolo di studio </w:t>
      </w:r>
    </w:p>
    <w:p w:rsidR="000A7DDD" w:rsidRDefault="000A7DDD" w:rsidP="000A7DDD">
      <w:pPr>
        <w:pStyle w:val="Default"/>
        <w:numPr>
          <w:ilvl w:val="0"/>
          <w:numId w:val="2"/>
        </w:numPr>
        <w:spacing w:after="27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 xml:space="preserve">Anzianità lavorativa nella posizione economica precedente a quella per cui si concorre maturata presso il comune </w:t>
      </w:r>
    </w:p>
    <w:p w:rsidR="000A7DDD" w:rsidRDefault="000A7DDD" w:rsidP="000A7DDD">
      <w:pPr>
        <w:pStyle w:val="Default"/>
        <w:numPr>
          <w:ilvl w:val="0"/>
          <w:numId w:val="2"/>
        </w:numPr>
        <w:spacing w:after="27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>Restante anzianità lavorativa nella posizione economica precedente a quella per cui si concorre maturata presso altre amministrazioni</w:t>
      </w:r>
    </w:p>
    <w:p w:rsidR="00613468" w:rsidRDefault="00613468" w:rsidP="000A7DDD">
      <w:pPr>
        <w:pStyle w:val="Default"/>
        <w:numPr>
          <w:ilvl w:val="0"/>
          <w:numId w:val="2"/>
        </w:numPr>
        <w:spacing w:after="27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>Punteggio conseguito nella valutazione della performance nell’anno 201</w:t>
      </w:r>
      <w:r w:rsidR="00714D06">
        <w:rPr>
          <w:sz w:val="23"/>
          <w:szCs w:val="23"/>
          <w:lang w:val="it-IT"/>
        </w:rPr>
        <w:t>8</w:t>
      </w:r>
    </w:p>
    <w:p w:rsidR="00613468" w:rsidRDefault="00613468" w:rsidP="000A7DDD">
      <w:pPr>
        <w:pStyle w:val="Default"/>
        <w:numPr>
          <w:ilvl w:val="0"/>
          <w:numId w:val="2"/>
        </w:numPr>
        <w:spacing w:after="27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>Punteggio conseguito nella valutazione della performance nell’anno 201</w:t>
      </w:r>
      <w:r w:rsidR="00714D06">
        <w:rPr>
          <w:sz w:val="23"/>
          <w:szCs w:val="23"/>
          <w:lang w:val="it-IT"/>
        </w:rPr>
        <w:t>9</w:t>
      </w:r>
    </w:p>
    <w:p w:rsidR="000A7DDD" w:rsidRDefault="000A7DDD" w:rsidP="000A7DDD">
      <w:pPr>
        <w:pStyle w:val="Default"/>
        <w:rPr>
          <w:sz w:val="23"/>
          <w:szCs w:val="23"/>
          <w:lang w:val="it-IT"/>
        </w:rPr>
      </w:pPr>
    </w:p>
    <w:p w:rsidR="000A7DDD" w:rsidRDefault="000A7DDD" w:rsidP="000A7DDD">
      <w:pPr>
        <w:pStyle w:val="Default"/>
        <w:jc w:val="both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 xml:space="preserve">E’ necessario completare la compilazione della domanda con le restanti informazioni. </w:t>
      </w:r>
    </w:p>
    <w:p w:rsidR="000A7DDD" w:rsidRDefault="000A7DDD" w:rsidP="000A7DDD">
      <w:pPr>
        <w:pStyle w:val="Default"/>
        <w:jc w:val="both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 xml:space="preserve">la domanda dovrà essere </w:t>
      </w:r>
      <w:r>
        <w:rPr>
          <w:b/>
          <w:bCs/>
          <w:sz w:val="23"/>
          <w:szCs w:val="23"/>
          <w:lang w:val="it-IT"/>
        </w:rPr>
        <w:t xml:space="preserve">compilata </w:t>
      </w:r>
      <w:r>
        <w:rPr>
          <w:sz w:val="23"/>
          <w:szCs w:val="23"/>
          <w:lang w:val="it-IT"/>
        </w:rPr>
        <w:t xml:space="preserve">dal candidato e </w:t>
      </w:r>
      <w:r>
        <w:rPr>
          <w:b/>
          <w:bCs/>
          <w:sz w:val="23"/>
          <w:szCs w:val="23"/>
          <w:lang w:val="it-IT"/>
        </w:rPr>
        <w:t>sottoscritta in originale a pena di esclusione</w:t>
      </w:r>
      <w:r>
        <w:rPr>
          <w:sz w:val="23"/>
          <w:szCs w:val="23"/>
          <w:lang w:val="it-IT"/>
        </w:rPr>
        <w:t xml:space="preserve">. Ai sensi dell’articolo 38 del Decreto del Presidente della Repubblica 28 dicembre 2000, n. 445, e successive modificazioni, la firma non è soggetta ad autenticazione. </w:t>
      </w:r>
    </w:p>
    <w:p w:rsidR="000A7DDD" w:rsidRDefault="000A7DDD" w:rsidP="000A7DDD">
      <w:pPr>
        <w:pStyle w:val="Default"/>
        <w:jc w:val="both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 xml:space="preserve">La </w:t>
      </w:r>
      <w:r>
        <w:rPr>
          <w:b/>
          <w:bCs/>
          <w:sz w:val="23"/>
          <w:szCs w:val="23"/>
          <w:lang w:val="it-IT"/>
        </w:rPr>
        <w:t xml:space="preserve">domanda datata e sottoscritta </w:t>
      </w:r>
      <w:r>
        <w:rPr>
          <w:sz w:val="23"/>
          <w:szCs w:val="23"/>
          <w:lang w:val="it-IT"/>
        </w:rPr>
        <w:t xml:space="preserve">dovrà essere consegnata al protocollo del comune entro la data sopra indicata, e ad un </w:t>
      </w:r>
      <w:r>
        <w:rPr>
          <w:b/>
          <w:bCs/>
          <w:sz w:val="23"/>
          <w:szCs w:val="23"/>
          <w:lang w:val="it-IT"/>
        </w:rPr>
        <w:t xml:space="preserve">documento di identità </w:t>
      </w:r>
      <w:r>
        <w:rPr>
          <w:sz w:val="23"/>
          <w:szCs w:val="23"/>
          <w:lang w:val="it-IT"/>
        </w:rPr>
        <w:t xml:space="preserve">in corso di validità. </w:t>
      </w:r>
    </w:p>
    <w:p w:rsidR="000A7DDD" w:rsidRDefault="000A7DDD" w:rsidP="000A7DDD">
      <w:pPr>
        <w:pStyle w:val="Default"/>
        <w:jc w:val="both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 xml:space="preserve">Ai sensi del Decreto del Presidente della Repubblica 28 dicembre 2000, n. 445, e successive modificazioni, le dichiarazioni rese nella domanda e sottoscritte hanno valore di autocertificazione. Il rilascio di dichiarazioni mendaci o non più rispondenti al vero è punibile ai sensi del codice penale e delle leggi speciali in materia, così come disposto dall’art. 76 del medesimo D.P.R. n. 445/2000. </w:t>
      </w:r>
    </w:p>
    <w:p w:rsidR="000A7DDD" w:rsidRDefault="000A7DDD" w:rsidP="000A7DDD">
      <w:pPr>
        <w:pStyle w:val="Default"/>
        <w:jc w:val="both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 xml:space="preserve">L’Amministrazione si riserva il diritto di verificare la veridicità delle dichiarazioni contenute nella domanda di partecipazione. </w:t>
      </w:r>
    </w:p>
    <w:p w:rsidR="000A7DDD" w:rsidRDefault="000A7DDD" w:rsidP="000A7DDD">
      <w:pPr>
        <w:pStyle w:val="Default"/>
        <w:jc w:val="both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 xml:space="preserve">Qualora a seguito di detti controlli fosse accertata, in qualsiasi momento, l’inidoneità a partecipare alla procedura di cui al presente Avviso, l’Amministrazione procederà ad escludere il dipendente interessato dalla suddetta procedura con provvedimento motivato. </w:t>
      </w:r>
    </w:p>
    <w:p w:rsidR="000A7DDD" w:rsidRDefault="000A7DDD" w:rsidP="000A7DDD">
      <w:pPr>
        <w:pStyle w:val="Default"/>
        <w:jc w:val="both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 xml:space="preserve">Le eventuali regolarizzazioni o integrazioni non possono essere prodotte oltre i termini stabiliti per la presentazione della domanda. </w:t>
      </w:r>
    </w:p>
    <w:p w:rsidR="005C47D3" w:rsidRDefault="005C47D3" w:rsidP="000A7DDD">
      <w:pPr>
        <w:pStyle w:val="Default"/>
        <w:jc w:val="both"/>
        <w:rPr>
          <w:sz w:val="23"/>
          <w:szCs w:val="23"/>
          <w:lang w:val="it-IT"/>
        </w:rPr>
      </w:pPr>
    </w:p>
    <w:p w:rsidR="000A7DDD" w:rsidRDefault="005C47D3" w:rsidP="000A7DDD">
      <w:pPr>
        <w:pStyle w:val="Default"/>
        <w:pageBreakBefore/>
        <w:jc w:val="both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lastRenderedPageBreak/>
        <w:t xml:space="preserve">ai </w:t>
      </w:r>
      <w:r w:rsidR="000A7DDD">
        <w:rPr>
          <w:sz w:val="23"/>
          <w:szCs w:val="23"/>
          <w:lang w:val="it-IT"/>
        </w:rPr>
        <w:t xml:space="preserve">fini della partecipazione alla procedura per l’attribuzione delle progressioni economiche orizzontali </w:t>
      </w:r>
      <w:r w:rsidR="000A7DDD">
        <w:rPr>
          <w:b/>
          <w:bCs/>
          <w:sz w:val="23"/>
          <w:szCs w:val="23"/>
          <w:lang w:val="it-IT"/>
        </w:rPr>
        <w:t xml:space="preserve">verrà presa in considerazione esclusivamente l’ultima domanda correttamente inviata dal candidato. </w:t>
      </w:r>
    </w:p>
    <w:p w:rsidR="000A7DDD" w:rsidRDefault="000A7DDD" w:rsidP="000A7DDD">
      <w:pPr>
        <w:pStyle w:val="Default"/>
        <w:jc w:val="both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 xml:space="preserve">Con l’invio della domanda il dipendente esprime il proprio consenso al trattamento dei dati personali per le finalità e con le modalità di cui al decreto legislativo 30 giugno 2003 n. 196. </w:t>
      </w:r>
    </w:p>
    <w:p w:rsidR="000A7DDD" w:rsidRDefault="000A7DDD" w:rsidP="000A7DDD">
      <w:pPr>
        <w:pStyle w:val="Default"/>
        <w:jc w:val="center"/>
        <w:rPr>
          <w:b/>
          <w:bCs/>
          <w:sz w:val="23"/>
          <w:szCs w:val="23"/>
          <w:lang w:val="it-IT"/>
        </w:rPr>
      </w:pPr>
    </w:p>
    <w:p w:rsidR="000A7DDD" w:rsidRDefault="000A7DDD" w:rsidP="000A7DDD">
      <w:pPr>
        <w:pStyle w:val="Default"/>
        <w:jc w:val="center"/>
        <w:rPr>
          <w:b/>
          <w:bCs/>
          <w:sz w:val="23"/>
          <w:szCs w:val="23"/>
          <w:lang w:val="it-IT"/>
        </w:rPr>
      </w:pPr>
      <w:r>
        <w:rPr>
          <w:b/>
          <w:bCs/>
          <w:sz w:val="23"/>
          <w:szCs w:val="23"/>
          <w:lang w:val="it-IT"/>
        </w:rPr>
        <w:t>Criteri di selezione</w:t>
      </w:r>
    </w:p>
    <w:p w:rsidR="000A7DDD" w:rsidRDefault="000A7DDD" w:rsidP="000A7DDD">
      <w:pPr>
        <w:pStyle w:val="Default"/>
        <w:jc w:val="center"/>
        <w:rPr>
          <w:sz w:val="23"/>
          <w:szCs w:val="23"/>
          <w:lang w:val="it-IT"/>
        </w:rPr>
      </w:pPr>
    </w:p>
    <w:p w:rsidR="000A7DDD" w:rsidRDefault="000A7DDD" w:rsidP="000A7DDD">
      <w:pPr>
        <w:pStyle w:val="Default"/>
        <w:jc w:val="both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 xml:space="preserve">In conformità a quanto previsto dal CCDI, la procedura per l’attribuzione delle PEO si attua sulla base dei seguenti criteri ai fini dell’attribuzione dei punteggi: </w:t>
      </w:r>
    </w:p>
    <w:p w:rsidR="000A7DDD" w:rsidRDefault="000A7DDD" w:rsidP="000A7DDD">
      <w:pPr>
        <w:pStyle w:val="Default"/>
        <w:rPr>
          <w:sz w:val="23"/>
          <w:szCs w:val="23"/>
          <w:lang w:val="it-IT"/>
        </w:rPr>
      </w:pPr>
      <w:r>
        <w:rPr>
          <w:rFonts w:ascii="Courier New" w:hAnsi="Courier New" w:cs="Courier New"/>
          <w:sz w:val="23"/>
          <w:szCs w:val="23"/>
          <w:lang w:val="it-IT"/>
        </w:rPr>
        <w:t xml:space="preserve">o </w:t>
      </w:r>
      <w:r>
        <w:rPr>
          <w:sz w:val="23"/>
          <w:szCs w:val="23"/>
          <w:lang w:val="it-IT"/>
        </w:rPr>
        <w:t xml:space="preserve">Anzianità lavorativa maturata </w:t>
      </w:r>
    </w:p>
    <w:p w:rsidR="000A7DDD" w:rsidRDefault="000A7DDD" w:rsidP="000A7DDD">
      <w:pPr>
        <w:pStyle w:val="Default"/>
        <w:rPr>
          <w:sz w:val="23"/>
          <w:szCs w:val="23"/>
          <w:lang w:val="it-IT"/>
        </w:rPr>
      </w:pPr>
      <w:r>
        <w:rPr>
          <w:rFonts w:ascii="Courier New" w:hAnsi="Courier New" w:cs="Courier New"/>
          <w:sz w:val="23"/>
          <w:szCs w:val="23"/>
          <w:lang w:val="it-IT"/>
        </w:rPr>
        <w:t xml:space="preserve">o </w:t>
      </w:r>
      <w:r>
        <w:rPr>
          <w:sz w:val="23"/>
          <w:szCs w:val="23"/>
          <w:lang w:val="it-IT"/>
        </w:rPr>
        <w:t xml:space="preserve">Titoli di studio posseduti </w:t>
      </w:r>
    </w:p>
    <w:p w:rsidR="00613468" w:rsidRDefault="00C76F7A" w:rsidP="00613468">
      <w:pPr>
        <w:pStyle w:val="Default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 xml:space="preserve">o   </w:t>
      </w:r>
      <w:r w:rsidR="00613468">
        <w:rPr>
          <w:sz w:val="23"/>
          <w:szCs w:val="23"/>
          <w:lang w:val="it-IT"/>
        </w:rPr>
        <w:t xml:space="preserve">Media aritmetica della valutazione della performance individuale conseguita nel biennio precedente </w:t>
      </w:r>
      <w:r>
        <w:rPr>
          <w:sz w:val="23"/>
          <w:szCs w:val="23"/>
          <w:lang w:val="it-IT"/>
        </w:rPr>
        <w:t>alla data di pubblicazione del presente Avviso interno.</w:t>
      </w:r>
    </w:p>
    <w:p w:rsidR="00613468" w:rsidRDefault="00613468" w:rsidP="00613468">
      <w:pPr>
        <w:pStyle w:val="Default"/>
        <w:ind w:left="720"/>
        <w:rPr>
          <w:sz w:val="23"/>
          <w:szCs w:val="23"/>
          <w:lang w:val="it-IT"/>
        </w:rPr>
      </w:pPr>
    </w:p>
    <w:p w:rsidR="000A7DDD" w:rsidRDefault="000A7DDD" w:rsidP="000A7DDD">
      <w:pPr>
        <w:pStyle w:val="Default"/>
        <w:jc w:val="center"/>
        <w:rPr>
          <w:b/>
          <w:bCs/>
          <w:sz w:val="23"/>
          <w:szCs w:val="23"/>
          <w:lang w:val="it-IT"/>
        </w:rPr>
      </w:pPr>
      <w:r>
        <w:rPr>
          <w:b/>
          <w:bCs/>
          <w:sz w:val="23"/>
          <w:szCs w:val="23"/>
          <w:lang w:val="it-IT"/>
        </w:rPr>
        <w:t>Valutazione requisiti e titoli</w:t>
      </w:r>
    </w:p>
    <w:p w:rsidR="000A7DDD" w:rsidRDefault="000A7DDD" w:rsidP="000A7DDD">
      <w:pPr>
        <w:pStyle w:val="Default"/>
        <w:jc w:val="center"/>
        <w:rPr>
          <w:sz w:val="23"/>
          <w:szCs w:val="23"/>
          <w:lang w:val="it-IT"/>
        </w:rPr>
      </w:pPr>
    </w:p>
    <w:p w:rsidR="000A7DDD" w:rsidRDefault="000A7DDD" w:rsidP="000A7DDD">
      <w:pPr>
        <w:pStyle w:val="Default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>La valutazione dei titoli culturali e professionali, l’attribuzione dei punteggi ai candidati e la redazione</w:t>
      </w:r>
      <w:r w:rsidR="00D35571">
        <w:rPr>
          <w:sz w:val="23"/>
          <w:szCs w:val="23"/>
          <w:lang w:val="it-IT"/>
        </w:rPr>
        <w:t xml:space="preserve"> della graduatoria è affidata al Segretario della Comunità Montana Alta Tuscia Laziale </w:t>
      </w:r>
    </w:p>
    <w:p w:rsidR="000A7DDD" w:rsidRDefault="000A7DDD" w:rsidP="000A7DDD">
      <w:pPr>
        <w:pStyle w:val="Default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 xml:space="preserve">I punteggi saranno attribuiti secondo i seguenti criteri: </w:t>
      </w:r>
    </w:p>
    <w:p w:rsidR="000A7DDD" w:rsidRDefault="000A7DDD" w:rsidP="000A7DDD">
      <w:pPr>
        <w:pStyle w:val="Default"/>
        <w:rPr>
          <w:sz w:val="23"/>
          <w:szCs w:val="23"/>
          <w:lang w:val="it-IT"/>
        </w:rPr>
      </w:pPr>
    </w:p>
    <w:p w:rsidR="000A7DDD" w:rsidRDefault="000A7DDD" w:rsidP="000A7DDD">
      <w:pPr>
        <w:pStyle w:val="Default"/>
        <w:spacing w:line="276" w:lineRule="auto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A) VALUTAZIONE DELL’ANZIANITÀ LAVORATIVA M</w:t>
      </w:r>
      <w:r w:rsidR="006F0E85">
        <w:rPr>
          <w:b/>
          <w:sz w:val="22"/>
          <w:szCs w:val="22"/>
          <w:lang w:val="it-IT"/>
        </w:rPr>
        <w:t>ATURATA ALLA DATA DEL 01/01/201</w:t>
      </w:r>
      <w:r w:rsidR="00714D06">
        <w:rPr>
          <w:b/>
          <w:sz w:val="22"/>
          <w:szCs w:val="22"/>
          <w:lang w:val="it-IT"/>
        </w:rPr>
        <w:t>9</w:t>
      </w:r>
      <w:r>
        <w:rPr>
          <w:b/>
          <w:sz w:val="22"/>
          <w:szCs w:val="22"/>
          <w:lang w:val="it-IT"/>
        </w:rPr>
        <w:t>: MAX 30 PUNTI</w:t>
      </w:r>
    </w:p>
    <w:p w:rsidR="000A7DDD" w:rsidRDefault="000A7DDD" w:rsidP="000A7DDD">
      <w:pPr>
        <w:pStyle w:val="Default"/>
        <w:spacing w:line="276" w:lineRule="auto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a.1) 1 punto per anno o frazione di anno superiore a 6 mesi, fino ad un massimo di 20 punti, per l’anzianità di se</w:t>
      </w:r>
      <w:r w:rsidR="00B77C0A">
        <w:rPr>
          <w:sz w:val="22"/>
          <w:szCs w:val="22"/>
          <w:lang w:val="it-IT"/>
        </w:rPr>
        <w:t>rvizio maturata presso Comunità Montana</w:t>
      </w:r>
      <w:r>
        <w:rPr>
          <w:sz w:val="22"/>
          <w:szCs w:val="22"/>
          <w:lang w:val="it-IT"/>
        </w:rPr>
        <w:t xml:space="preserve">; </w:t>
      </w:r>
    </w:p>
    <w:p w:rsidR="000A7DDD" w:rsidRDefault="000A7DDD" w:rsidP="000A7DD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a.2) 0,5 punti per anno o frazione di anno superiore a 6 mesi, fino ad un massimo di 10 punti, per la restante anzianità di servizio, maturata presso altre pubbliche amministrazioni nella categoria d’appartenenza.</w:t>
      </w:r>
    </w:p>
    <w:p w:rsidR="000A7DDD" w:rsidRDefault="000A7DDD" w:rsidP="000A7DDD">
      <w:pPr>
        <w:pStyle w:val="Default"/>
        <w:rPr>
          <w:sz w:val="23"/>
          <w:szCs w:val="23"/>
          <w:lang w:val="it-IT"/>
        </w:rPr>
      </w:pPr>
    </w:p>
    <w:p w:rsidR="000A7DDD" w:rsidRDefault="000A7DDD" w:rsidP="000A7DDD">
      <w:pPr>
        <w:pStyle w:val="Default"/>
        <w:spacing w:line="276" w:lineRule="auto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B) VALUTAZIONE DEL TITOLO DI STUDIO POSSEDUTO ALLA DATA DEL 01/01/2017 IN RAGIONE DI: (MAX 15 PUNTI)</w:t>
      </w:r>
    </w:p>
    <w:p w:rsidR="000A7DDD" w:rsidRDefault="000A7DDD" w:rsidP="000A7DDD">
      <w:pPr>
        <w:pStyle w:val="Default"/>
        <w:numPr>
          <w:ilvl w:val="0"/>
          <w:numId w:val="3"/>
        </w:numPr>
        <w:spacing w:line="276" w:lineRule="auto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1 punto licenza elementare; </w:t>
      </w:r>
    </w:p>
    <w:p w:rsidR="000A7DDD" w:rsidRDefault="000A7DDD" w:rsidP="000A7DDD">
      <w:pPr>
        <w:pStyle w:val="Default"/>
        <w:numPr>
          <w:ilvl w:val="0"/>
          <w:numId w:val="3"/>
        </w:numPr>
        <w:spacing w:line="276" w:lineRule="auto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2 punti licenza media; </w:t>
      </w:r>
    </w:p>
    <w:p w:rsidR="000A7DDD" w:rsidRDefault="000A7DDD" w:rsidP="000A7DDD">
      <w:pPr>
        <w:pStyle w:val="Default"/>
        <w:numPr>
          <w:ilvl w:val="0"/>
          <w:numId w:val="3"/>
        </w:numPr>
        <w:spacing w:line="276" w:lineRule="auto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5 punti diploma di scuola media superiore; </w:t>
      </w:r>
    </w:p>
    <w:p w:rsidR="000A7DDD" w:rsidRDefault="000A7DDD" w:rsidP="000A7DDD">
      <w:pPr>
        <w:pStyle w:val="Default"/>
        <w:numPr>
          <w:ilvl w:val="0"/>
          <w:numId w:val="3"/>
        </w:numPr>
        <w:spacing w:line="276" w:lineRule="auto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9 punti laurea triennale o titoli equipollenti/equiparati; </w:t>
      </w:r>
    </w:p>
    <w:p w:rsidR="000A7DDD" w:rsidRDefault="000A7DDD" w:rsidP="000A7DDD">
      <w:pPr>
        <w:pStyle w:val="Default"/>
        <w:numPr>
          <w:ilvl w:val="0"/>
          <w:numId w:val="3"/>
        </w:numPr>
        <w:spacing w:line="276" w:lineRule="auto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12 punti laurea triennale o titoli equipollenti/equiparati e in aggiunta altro titolo universitario (es. master/altra laurea/corso di specializzazione/dottorato di ricerca) o abilitazione professionale. Lo stesso punteggio è attribuito per il diploma di Laurea V.O./Laurea specialistica/Laurea magistrale o titoli equipollenti/equiparati; </w:t>
      </w:r>
    </w:p>
    <w:p w:rsidR="000A7DDD" w:rsidRDefault="000A7DDD" w:rsidP="000A7DDD">
      <w:pPr>
        <w:pStyle w:val="Default"/>
        <w:numPr>
          <w:ilvl w:val="0"/>
          <w:numId w:val="3"/>
        </w:numPr>
        <w:spacing w:line="276" w:lineRule="auto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15 punti diploma di Laurea V.O./Laurea specialistica/Laurea magistrale o titoli equipollenti/equiparati e in aggiunta altro titolo universitario (es. master/altra laurea/corso di specializzazione/dottorato di ricerca) o abilitazione professionale. </w:t>
      </w:r>
    </w:p>
    <w:p w:rsidR="000A7DDD" w:rsidRDefault="000A7DDD" w:rsidP="000A7DDD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b.1) I punteggi relativi al titolo di studio non sono tra loro cumulabili</w:t>
      </w:r>
    </w:p>
    <w:p w:rsidR="000A7DDD" w:rsidRDefault="000A7DDD" w:rsidP="000A7DDD">
      <w:pPr>
        <w:spacing w:line="276" w:lineRule="auto"/>
        <w:jc w:val="both"/>
        <w:rPr>
          <w:i/>
          <w:sz w:val="22"/>
          <w:szCs w:val="22"/>
        </w:rPr>
      </w:pPr>
    </w:p>
    <w:p w:rsidR="000A7DDD" w:rsidRDefault="000A7DDD" w:rsidP="000A7DDD">
      <w:pPr>
        <w:pStyle w:val="Default"/>
        <w:spacing w:line="276" w:lineRule="auto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C) LA MEDIA DELLA VALUTAZIONE DELLA PERFORMANCE IN RELAZIONE ALLA PARTECIPAZIONE AL RAGGIUNGIMENTO AGLI OBIETTIVI ASSEGNATI E AI RISULTATI PRODUTTIVI RAGGIUNTI NEL BIENNIO PRECEDENTE ALLA PUBBLICAZIONE DEL BANDO DI SELEZIONE: MAX 55 PUNTI</w:t>
      </w:r>
    </w:p>
    <w:p w:rsidR="000A7DDD" w:rsidRDefault="000A7DDD" w:rsidP="000A7DDD">
      <w:pPr>
        <w:pStyle w:val="Default"/>
        <w:spacing w:line="276" w:lineRule="auto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c.1) punti 55 per valutazione complessiva pari a 100; </w:t>
      </w:r>
    </w:p>
    <w:p w:rsidR="000A7DDD" w:rsidRDefault="000A7DDD" w:rsidP="000A7DDD">
      <w:pPr>
        <w:pStyle w:val="Default"/>
        <w:spacing w:line="276" w:lineRule="auto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c.2) punti 50 per valutazione complessiva compresa tra 97 e 99,99; </w:t>
      </w:r>
    </w:p>
    <w:p w:rsidR="000A7DDD" w:rsidRDefault="000A7DDD" w:rsidP="000A7DDD">
      <w:pPr>
        <w:pStyle w:val="Default"/>
        <w:spacing w:line="276" w:lineRule="auto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c.3) punti 40 per valutazione complessiva compresa tra 94 e 96,99; </w:t>
      </w:r>
    </w:p>
    <w:p w:rsidR="000A7DDD" w:rsidRDefault="000A7DDD" w:rsidP="000A7DDD">
      <w:pPr>
        <w:pStyle w:val="Default"/>
        <w:spacing w:line="276" w:lineRule="auto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lastRenderedPageBreak/>
        <w:t xml:space="preserve">c.4) punti 30 per valutazione complessiva compresa tra 90 e 93,99; </w:t>
      </w:r>
    </w:p>
    <w:p w:rsidR="000A7DDD" w:rsidRDefault="000A7DDD" w:rsidP="000A7DDD">
      <w:pPr>
        <w:pStyle w:val="Default"/>
        <w:spacing w:line="276" w:lineRule="auto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c.5) punti 20 per valutazione complessiva compresa tra 60 e 89,99; </w:t>
      </w:r>
    </w:p>
    <w:p w:rsidR="000A7DDD" w:rsidRDefault="000A7DDD" w:rsidP="000A7DDD">
      <w:pPr>
        <w:pStyle w:val="Default"/>
        <w:spacing w:line="276" w:lineRule="auto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c.6) punti 0 per valutazioni complessive inferiori a 60. </w:t>
      </w:r>
    </w:p>
    <w:p w:rsidR="000A7DDD" w:rsidRDefault="000A7DDD" w:rsidP="000A7DDD">
      <w:pPr>
        <w:pStyle w:val="Default"/>
        <w:rPr>
          <w:sz w:val="23"/>
          <w:szCs w:val="23"/>
          <w:lang w:val="it-IT"/>
        </w:rPr>
      </w:pPr>
    </w:p>
    <w:p w:rsidR="000A7DDD" w:rsidRDefault="000A7DDD" w:rsidP="000A7DDD">
      <w:pPr>
        <w:pStyle w:val="Default"/>
        <w:rPr>
          <w:sz w:val="23"/>
          <w:szCs w:val="23"/>
          <w:lang w:val="it-IT"/>
        </w:rPr>
      </w:pPr>
    </w:p>
    <w:p w:rsidR="000A7DDD" w:rsidRDefault="000A7DDD" w:rsidP="000A7DDD">
      <w:pPr>
        <w:pStyle w:val="Default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 xml:space="preserve">Il punteggio finale della prova è dato dalla somma dei punteggi ottenuti in ciascuna fase della verifica. </w:t>
      </w:r>
    </w:p>
    <w:p w:rsidR="000A7DDD" w:rsidRDefault="000A7DDD" w:rsidP="000A7DDD">
      <w:pPr>
        <w:pStyle w:val="Default"/>
        <w:rPr>
          <w:sz w:val="23"/>
          <w:szCs w:val="23"/>
          <w:lang w:val="it-IT"/>
        </w:rPr>
      </w:pPr>
    </w:p>
    <w:p w:rsidR="000A7DDD" w:rsidRDefault="000A7DDD" w:rsidP="000A7DDD">
      <w:pPr>
        <w:pStyle w:val="Default"/>
        <w:jc w:val="center"/>
        <w:rPr>
          <w:b/>
          <w:bCs/>
          <w:sz w:val="23"/>
          <w:szCs w:val="23"/>
          <w:lang w:val="it-IT"/>
        </w:rPr>
      </w:pPr>
      <w:r>
        <w:rPr>
          <w:b/>
          <w:bCs/>
          <w:sz w:val="23"/>
          <w:szCs w:val="23"/>
          <w:lang w:val="it-IT"/>
        </w:rPr>
        <w:t>Graduatoria</w:t>
      </w:r>
    </w:p>
    <w:p w:rsidR="000A7DDD" w:rsidRDefault="000A7DDD" w:rsidP="000A7DDD">
      <w:pPr>
        <w:pStyle w:val="Default"/>
        <w:jc w:val="center"/>
        <w:rPr>
          <w:sz w:val="23"/>
          <w:szCs w:val="23"/>
          <w:lang w:val="it-IT"/>
        </w:rPr>
      </w:pPr>
    </w:p>
    <w:p w:rsidR="000A7DDD" w:rsidRDefault="000A7DDD" w:rsidP="000A7DDD">
      <w:pPr>
        <w:pStyle w:val="Default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 xml:space="preserve">Non possono essere utilmente collocati in graduatoria i candidati che abbiano riportato un punteggio complessivo negativo. </w:t>
      </w:r>
    </w:p>
    <w:p w:rsidR="000A7DDD" w:rsidRDefault="000A7DDD" w:rsidP="000A7DDD">
      <w:pPr>
        <w:pStyle w:val="Default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 xml:space="preserve">Al fine del collocamento in graduatoria, in caso di parità di punteggio complessivo prevale il seguente ordine di criteri: </w:t>
      </w:r>
    </w:p>
    <w:p w:rsidR="000A7DDD" w:rsidRDefault="000A7DDD" w:rsidP="000A7DDD">
      <w:pPr>
        <w:pStyle w:val="Default"/>
        <w:spacing w:after="28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 xml:space="preserve">1. Il concorrente con maggiore anzianità nella posizione economica immediatamente precedente a quella per cui si concorre; </w:t>
      </w:r>
    </w:p>
    <w:p w:rsidR="000A7DDD" w:rsidRDefault="000A7DDD" w:rsidP="000A7DDD">
      <w:pPr>
        <w:pStyle w:val="Default"/>
        <w:spacing w:after="28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 xml:space="preserve">2. Il concorrente con anzianità di servizio complessiva maggiore; </w:t>
      </w:r>
    </w:p>
    <w:p w:rsidR="000A7DDD" w:rsidRDefault="000A7DDD" w:rsidP="000A7DDD">
      <w:pPr>
        <w:pStyle w:val="Default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 xml:space="preserve">3. Il concorrente con minore età anagrafica. </w:t>
      </w:r>
    </w:p>
    <w:p w:rsidR="000A7DDD" w:rsidRDefault="000A7DDD" w:rsidP="000A7DDD">
      <w:pPr>
        <w:pStyle w:val="Default"/>
        <w:rPr>
          <w:sz w:val="23"/>
          <w:szCs w:val="23"/>
          <w:lang w:val="it-IT"/>
        </w:rPr>
      </w:pPr>
    </w:p>
    <w:p w:rsidR="000A7DDD" w:rsidRDefault="000A7DDD" w:rsidP="000A7DDD">
      <w:pPr>
        <w:pStyle w:val="Default"/>
        <w:jc w:val="center"/>
        <w:rPr>
          <w:b/>
          <w:bCs/>
          <w:sz w:val="23"/>
          <w:szCs w:val="23"/>
          <w:lang w:val="it-IT"/>
        </w:rPr>
      </w:pPr>
      <w:r>
        <w:rPr>
          <w:b/>
          <w:bCs/>
          <w:sz w:val="23"/>
          <w:szCs w:val="23"/>
          <w:lang w:val="it-IT"/>
        </w:rPr>
        <w:t>Attribuzione progressione economica</w:t>
      </w:r>
    </w:p>
    <w:p w:rsidR="000A7DDD" w:rsidRDefault="000A7DDD" w:rsidP="000A7DDD">
      <w:pPr>
        <w:pStyle w:val="Default"/>
        <w:jc w:val="center"/>
        <w:rPr>
          <w:sz w:val="23"/>
          <w:szCs w:val="23"/>
          <w:lang w:val="it-IT"/>
        </w:rPr>
      </w:pPr>
    </w:p>
    <w:p w:rsidR="000A7DDD" w:rsidRDefault="000A7DDD" w:rsidP="000A7DDD">
      <w:pPr>
        <w:pStyle w:val="Default"/>
        <w:spacing w:line="276" w:lineRule="auto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In caso di rinuncia, decadenza o annullamento della nomina di un candidato si procederà, nel limite dei posti messi a selezione, ad altrettante nomine secondo l’ordine delle graduatorie di merito e fino ad esaurimento delle stesse.</w:t>
      </w:r>
    </w:p>
    <w:p w:rsidR="000A7DDD" w:rsidRDefault="000A7DDD" w:rsidP="000A7DDD">
      <w:pPr>
        <w:jc w:val="both"/>
        <w:rPr>
          <w:sz w:val="22"/>
          <w:szCs w:val="22"/>
        </w:rPr>
      </w:pPr>
      <w:r>
        <w:rPr>
          <w:sz w:val="22"/>
          <w:szCs w:val="22"/>
        </w:rPr>
        <w:t>L’attribuzione della nuova posizione economica ai dipendenti collocatisi in posizione utile nelle graduatorie è subordinata alla permanenza in servizio di detti dipendenti alla data di approvazione delle medesime.</w:t>
      </w:r>
    </w:p>
    <w:p w:rsidR="000A7DDD" w:rsidRDefault="000A7DDD" w:rsidP="000A7DDD">
      <w:pPr>
        <w:jc w:val="both"/>
        <w:rPr>
          <w:sz w:val="22"/>
          <w:szCs w:val="22"/>
        </w:rPr>
      </w:pPr>
      <w:r>
        <w:rPr>
          <w:sz w:val="22"/>
          <w:szCs w:val="22"/>
        </w:rPr>
        <w:t>In fase di prima applicazione dell’accordo la prim</w:t>
      </w:r>
      <w:r w:rsidR="00613468">
        <w:rPr>
          <w:sz w:val="22"/>
          <w:szCs w:val="22"/>
        </w:rPr>
        <w:t>a progressione al 1 gennaio 2019</w:t>
      </w:r>
      <w:r>
        <w:rPr>
          <w:sz w:val="22"/>
          <w:szCs w:val="22"/>
        </w:rPr>
        <w:t xml:space="preserve"> sarà attribuita prioritariamente al personale che abbia acquisito un punteggio almeno pari a 50 punti a partire dalle posizioni economiche più basse sino alla concorrenza del 50% della spesa stanziata per la nuova progressione economica. </w:t>
      </w:r>
    </w:p>
    <w:p w:rsidR="000A7DDD" w:rsidRDefault="000A7DDD" w:rsidP="000A7DDD">
      <w:pPr>
        <w:jc w:val="both"/>
      </w:pPr>
    </w:p>
    <w:p w:rsidR="000A7DDD" w:rsidRDefault="000A7DDD" w:rsidP="000A7DDD">
      <w:pPr>
        <w:pStyle w:val="Default"/>
        <w:rPr>
          <w:sz w:val="23"/>
          <w:szCs w:val="23"/>
          <w:lang w:val="it-IT"/>
        </w:rPr>
      </w:pPr>
      <w:r>
        <w:rPr>
          <w:b/>
          <w:bCs/>
          <w:sz w:val="23"/>
          <w:szCs w:val="23"/>
          <w:lang w:val="it-IT"/>
        </w:rPr>
        <w:t xml:space="preserve">Trattamento dei dati personali </w:t>
      </w:r>
    </w:p>
    <w:p w:rsidR="000A7DDD" w:rsidRDefault="000A7DDD" w:rsidP="000A7DDD">
      <w:pPr>
        <w:pStyle w:val="Default"/>
        <w:jc w:val="both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 xml:space="preserve">Ai sensi di quanto disposto dal d.lgs. n. 196/2003, i dati personali forniti dai candidati saranno utilizzati dal Comune per la procedura di conferimento della progressione economica ed eventualmente trattati con strumenti informatici. </w:t>
      </w:r>
    </w:p>
    <w:p w:rsidR="000A7DDD" w:rsidRDefault="000A7DDD" w:rsidP="000A7DDD">
      <w:pPr>
        <w:pStyle w:val="Default"/>
        <w:jc w:val="both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 xml:space="preserve">Per tutto quanto non espressamente previsto dal presente Avviso si applicano le disposizioni normative e contrattuali vigenti in materia. </w:t>
      </w:r>
    </w:p>
    <w:p w:rsidR="000A7DDD" w:rsidRDefault="000A7DDD" w:rsidP="000A7DDD">
      <w:pPr>
        <w:pStyle w:val="Default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 xml:space="preserve">Avverso il presente Avviso è ammesso ricorso presso le sedi competenti. </w:t>
      </w:r>
    </w:p>
    <w:p w:rsidR="000A7DDD" w:rsidRDefault="000A7DDD" w:rsidP="000A7DDD"/>
    <w:p w:rsidR="000A7DDD" w:rsidRDefault="00A516C5" w:rsidP="000A7DDD">
      <w:r>
        <w:t xml:space="preserve">Acquapendente, </w:t>
      </w:r>
      <w:r w:rsidR="00714D06">
        <w:t xml:space="preserve">  </w:t>
      </w:r>
      <w:r w:rsidR="00BB2FD6">
        <w:t>09</w:t>
      </w:r>
      <w:r w:rsidR="00714D06">
        <w:t xml:space="preserve"> </w:t>
      </w:r>
      <w:r w:rsidR="00C76F7A">
        <w:t>/06/</w:t>
      </w:r>
      <w:r w:rsidR="00613468">
        <w:t>20</w:t>
      </w:r>
      <w:r w:rsidR="00714D06">
        <w:t>20</w:t>
      </w:r>
    </w:p>
    <w:p w:rsidR="000A7DDD" w:rsidRDefault="000A7DDD" w:rsidP="000A7DDD"/>
    <w:p w:rsidR="000A7DDD" w:rsidRDefault="000A7DDD" w:rsidP="000A7D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Segretari</w:t>
      </w:r>
      <w:r w:rsidR="00613468">
        <w:t>o Comunitario</w:t>
      </w:r>
    </w:p>
    <w:p w:rsidR="000A7DDD" w:rsidRDefault="000A7DDD" w:rsidP="000A7DDD">
      <w:r>
        <w:t xml:space="preserve">                                                                                                                                          Dott. </w:t>
      </w:r>
      <w:proofErr w:type="spellStart"/>
      <w:r>
        <w:t>Mariosante</w:t>
      </w:r>
      <w:proofErr w:type="spellEnd"/>
      <w:r>
        <w:t xml:space="preserve"> Tramontana</w:t>
      </w:r>
    </w:p>
    <w:p w:rsidR="00BF2062" w:rsidRDefault="00BF2062"/>
    <w:sectPr w:rsidR="00BF2062" w:rsidSect="00BD7D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76A93"/>
    <w:multiLevelType w:val="hybridMultilevel"/>
    <w:tmpl w:val="8E003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8523D"/>
    <w:multiLevelType w:val="hybridMultilevel"/>
    <w:tmpl w:val="42B44BC6"/>
    <w:lvl w:ilvl="0" w:tplc="1CF44270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B33271"/>
    <w:multiLevelType w:val="hybridMultilevel"/>
    <w:tmpl w:val="AB64B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C48F5"/>
    <w:rsid w:val="000A7DDD"/>
    <w:rsid w:val="0012493F"/>
    <w:rsid w:val="00145A8D"/>
    <w:rsid w:val="001C48F5"/>
    <w:rsid w:val="00240F31"/>
    <w:rsid w:val="0038555B"/>
    <w:rsid w:val="00431D55"/>
    <w:rsid w:val="005C47D3"/>
    <w:rsid w:val="00613468"/>
    <w:rsid w:val="00625EED"/>
    <w:rsid w:val="006F0E85"/>
    <w:rsid w:val="00714D06"/>
    <w:rsid w:val="00810707"/>
    <w:rsid w:val="00827568"/>
    <w:rsid w:val="008722A3"/>
    <w:rsid w:val="0091742E"/>
    <w:rsid w:val="00986AA6"/>
    <w:rsid w:val="00A516C5"/>
    <w:rsid w:val="00A61395"/>
    <w:rsid w:val="00B77C0A"/>
    <w:rsid w:val="00BB2FD6"/>
    <w:rsid w:val="00BD7DCD"/>
    <w:rsid w:val="00BF2062"/>
    <w:rsid w:val="00C40F5B"/>
    <w:rsid w:val="00C76F7A"/>
    <w:rsid w:val="00CF138B"/>
    <w:rsid w:val="00D35571"/>
    <w:rsid w:val="00D76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7D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A7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74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742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Tolmino</dc:creator>
  <cp:lastModifiedBy>Utente</cp:lastModifiedBy>
  <cp:revision>6</cp:revision>
  <cp:lastPrinted>2020-06-09T14:44:00Z</cp:lastPrinted>
  <dcterms:created xsi:type="dcterms:W3CDTF">2020-05-28T10:13:00Z</dcterms:created>
  <dcterms:modified xsi:type="dcterms:W3CDTF">2020-06-12T10:02:00Z</dcterms:modified>
</cp:coreProperties>
</file>